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D8436" w14:textId="6161333F" w:rsidR="006713BF" w:rsidRPr="000C0A4E" w:rsidRDefault="006713BF" w:rsidP="005C2A78">
      <w:pPr>
        <w:tabs>
          <w:tab w:val="left" w:pos="106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0A4E">
        <w:rPr>
          <w:rFonts w:ascii="Times New Roman" w:hAnsi="Times New Roman" w:cs="Times New Roman"/>
          <w:b/>
          <w:noProof/>
          <w:sz w:val="24"/>
          <w:u w:val="single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CFE596" wp14:editId="5BD6A934">
                <wp:simplePos x="0" y="0"/>
                <wp:positionH relativeFrom="column">
                  <wp:posOffset>7433310</wp:posOffset>
                </wp:positionH>
                <wp:positionV relativeFrom="paragraph">
                  <wp:posOffset>-927735</wp:posOffset>
                </wp:positionV>
                <wp:extent cx="2266950" cy="1438275"/>
                <wp:effectExtent l="0" t="0" r="19050" b="28575"/>
                <wp:wrapNone/>
                <wp:docPr id="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3C2B9" w14:textId="77777777" w:rsidR="006713BF" w:rsidRPr="006B04A9" w:rsidRDefault="006713BF" w:rsidP="006713BF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B04A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TVIRTINU: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CFE596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585.3pt;margin-top:-73.05pt;width:178.5pt;height:1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" strokecolor="white">
                <v:textbox>
                  <w:txbxContent>
                    <w:p w14:paraId="7B03C2B9" w14:textId="77777777" w:rsidR="006713BF" w:rsidRPr="006B04A9" w:rsidRDefault="006713BF" w:rsidP="006713BF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B04A9">
                        <w:rPr>
                          <w:rFonts w:ascii="Times New Roman" w:hAnsi="Times New Roman" w:cs="Times New Roman"/>
                          <w:sz w:val="24"/>
                        </w:rPr>
                        <w:t>TVIRTINU:</w:t>
                      </w:r>
                    </w:p>
                  </w:txbxContent>
                </v:textbox>
              </v:shape>
            </w:pict>
          </mc:Fallback>
        </mc:AlternateContent>
      </w:r>
      <w:r w:rsidR="001E6CF7" w:rsidRPr="000C0A4E">
        <w:rPr>
          <w:rFonts w:ascii="Times New Roman" w:hAnsi="Times New Roman" w:cs="Times New Roman"/>
          <w:b/>
          <w:sz w:val="28"/>
          <w:szCs w:val="28"/>
          <w:u w:val="single"/>
        </w:rPr>
        <w:t>RTVMC ŠEDUVOS TECHNOLOGIJŲ IR VERSLO MOKYMO SKYRIUS</w:t>
      </w:r>
    </w:p>
    <w:p w14:paraId="3545E4C8" w14:textId="77777777" w:rsidR="006713BF" w:rsidRPr="006B04A9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6B04A9"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8AB98" wp14:editId="257BC5E7">
                <wp:simplePos x="0" y="0"/>
                <wp:positionH relativeFrom="column">
                  <wp:posOffset>2118360</wp:posOffset>
                </wp:positionH>
                <wp:positionV relativeFrom="paragraph">
                  <wp:posOffset>10795</wp:posOffset>
                </wp:positionV>
                <wp:extent cx="4638675" cy="0"/>
                <wp:effectExtent l="0" t="0" r="28575" b="19050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4E5E00" id="Tiesioji jungtis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8pt,.85pt" to="532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6B04A9">
        <w:rPr>
          <w:rFonts w:ascii="Times New Roman" w:hAnsi="Times New Roman" w:cs="Times New Roman"/>
          <w:sz w:val="20"/>
          <w:szCs w:val="28"/>
        </w:rPr>
        <w:t>(ugdymo įstaigos pavadinimas)</w:t>
      </w:r>
    </w:p>
    <w:p w14:paraId="5566AC57" w14:textId="77777777" w:rsidR="006713BF" w:rsidRPr="006B04A9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14:paraId="5EEE5DB8" w14:textId="77777777" w:rsidR="006713BF" w:rsidRPr="006B04A9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4A9">
        <w:rPr>
          <w:rFonts w:ascii="Times New Roman" w:hAnsi="Times New Roman" w:cs="Times New Roman"/>
          <w:b/>
          <w:sz w:val="28"/>
          <w:szCs w:val="28"/>
        </w:rPr>
        <w:t>VISUOMENĖS SVEIKATOS SPECIALISTĖS</w:t>
      </w:r>
    </w:p>
    <w:p w14:paraId="798E4D0F" w14:textId="77777777" w:rsidR="001E6CF7" w:rsidRPr="006B04A9" w:rsidRDefault="001E6CF7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2F23E5" w14:textId="26C51A1E" w:rsidR="006713BF" w:rsidRPr="006B04A9" w:rsidRDefault="006713BF" w:rsidP="001E6C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4A9">
        <w:rPr>
          <w:rFonts w:ascii="Times New Roman" w:hAnsi="Times New Roman" w:cs="Times New Roman"/>
          <w:noProof/>
          <w:sz w:val="18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640709" wp14:editId="506EAF1F">
                <wp:simplePos x="0" y="0"/>
                <wp:positionH relativeFrom="column">
                  <wp:posOffset>2118360</wp:posOffset>
                </wp:positionH>
                <wp:positionV relativeFrom="paragraph">
                  <wp:posOffset>198120</wp:posOffset>
                </wp:positionV>
                <wp:extent cx="4724400" cy="9525"/>
                <wp:effectExtent l="0" t="0" r="19050" b="28575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6462D1F" id="Tiesioji jungtis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pt,15.6pt" to="538.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1C7539" w:rsidRPr="006B04A9">
        <w:rPr>
          <w:rFonts w:ascii="Times New Roman" w:hAnsi="Times New Roman" w:cs="Times New Roman"/>
          <w:b/>
          <w:sz w:val="28"/>
          <w:szCs w:val="28"/>
        </w:rPr>
        <w:t xml:space="preserve">Vaiva </w:t>
      </w:r>
      <w:proofErr w:type="spellStart"/>
      <w:r w:rsidR="001C7539" w:rsidRPr="006B04A9">
        <w:rPr>
          <w:rFonts w:ascii="Times New Roman" w:hAnsi="Times New Roman" w:cs="Times New Roman"/>
          <w:b/>
          <w:sz w:val="28"/>
          <w:szCs w:val="28"/>
        </w:rPr>
        <w:t>Kaklauskienė</w:t>
      </w:r>
      <w:proofErr w:type="spellEnd"/>
    </w:p>
    <w:p w14:paraId="2280F451" w14:textId="77777777" w:rsidR="00CB5A12" w:rsidRPr="006B04A9" w:rsidRDefault="006713BF" w:rsidP="006713BF">
      <w:pPr>
        <w:jc w:val="center"/>
        <w:rPr>
          <w:rFonts w:ascii="Times New Roman" w:hAnsi="Times New Roman" w:cs="Times New Roman"/>
          <w:sz w:val="28"/>
        </w:rPr>
      </w:pPr>
      <w:r w:rsidRPr="006B04A9">
        <w:rPr>
          <w:rFonts w:ascii="Times New Roman" w:hAnsi="Times New Roman" w:cs="Times New Roman"/>
          <w:sz w:val="20"/>
        </w:rPr>
        <w:t>(vardas, pavardė)</w:t>
      </w:r>
    </w:p>
    <w:p w14:paraId="7AFADA79" w14:textId="0707E015" w:rsidR="00247258" w:rsidRPr="006B04A9" w:rsidRDefault="000C0A4E" w:rsidP="006713BF">
      <w:pPr>
        <w:ind w:firstLine="129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A4E">
        <w:rPr>
          <w:rFonts w:ascii="Times New Roman" w:hAnsi="Times New Roman" w:cs="Times New Roman"/>
          <w:b/>
          <w:sz w:val="28"/>
          <w:szCs w:val="28"/>
        </w:rPr>
        <w:t>DARBO PLANO ATASKAITA UŽ 2025 m.</w:t>
      </w:r>
    </w:p>
    <w:tbl>
      <w:tblPr>
        <w:tblStyle w:val="Lentelstinklelis"/>
        <w:tblW w:w="15021" w:type="dxa"/>
        <w:tblLook w:val="04A0" w:firstRow="1" w:lastRow="0" w:firstColumn="1" w:lastColumn="0" w:noHBand="0" w:noVBand="1"/>
      </w:tblPr>
      <w:tblGrid>
        <w:gridCol w:w="2115"/>
        <w:gridCol w:w="2538"/>
        <w:gridCol w:w="3616"/>
        <w:gridCol w:w="1649"/>
        <w:gridCol w:w="1559"/>
        <w:gridCol w:w="1721"/>
        <w:gridCol w:w="1823"/>
      </w:tblGrid>
      <w:tr w:rsidR="00666E30" w:rsidRPr="006B04A9" w14:paraId="01AF85E9" w14:textId="77C92CB6" w:rsidTr="00666E30">
        <w:tc>
          <w:tcPr>
            <w:tcW w:w="2115" w:type="dxa"/>
          </w:tcPr>
          <w:p w14:paraId="049C573C" w14:textId="77777777" w:rsidR="00666E30" w:rsidRPr="006B04A9" w:rsidRDefault="00666E30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b/>
                <w:sz w:val="24"/>
                <w:szCs w:val="24"/>
              </w:rPr>
              <w:t>Funkcija</w:t>
            </w:r>
          </w:p>
        </w:tc>
        <w:tc>
          <w:tcPr>
            <w:tcW w:w="2538" w:type="dxa"/>
          </w:tcPr>
          <w:p w14:paraId="7CCB5543" w14:textId="77777777" w:rsidR="00666E30" w:rsidRPr="006B04A9" w:rsidRDefault="00666E30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3616" w:type="dxa"/>
          </w:tcPr>
          <w:p w14:paraId="1F92DB96" w14:textId="77777777" w:rsidR="00666E30" w:rsidRPr="006B04A9" w:rsidRDefault="00666E30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1649" w:type="dxa"/>
          </w:tcPr>
          <w:p w14:paraId="5FFEC0DD" w14:textId="77777777" w:rsidR="00666E30" w:rsidRPr="006B04A9" w:rsidRDefault="00666E30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b/>
                <w:sz w:val="24"/>
                <w:szCs w:val="24"/>
              </w:rPr>
              <w:t>Terminas</w:t>
            </w:r>
          </w:p>
        </w:tc>
        <w:tc>
          <w:tcPr>
            <w:tcW w:w="1559" w:type="dxa"/>
          </w:tcPr>
          <w:p w14:paraId="4B39C10A" w14:textId="77777777" w:rsidR="00666E30" w:rsidRPr="006B04A9" w:rsidRDefault="00666E30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kriterijus</w:t>
            </w:r>
          </w:p>
        </w:tc>
        <w:tc>
          <w:tcPr>
            <w:tcW w:w="1721" w:type="dxa"/>
          </w:tcPr>
          <w:p w14:paraId="2EB01179" w14:textId="3326A226" w:rsidR="00666E30" w:rsidRPr="006B04A9" w:rsidRDefault="00D21045" w:rsidP="00666E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Pasiekti rezultatai</w:t>
            </w:r>
          </w:p>
        </w:tc>
        <w:tc>
          <w:tcPr>
            <w:tcW w:w="1823" w:type="dxa"/>
          </w:tcPr>
          <w:p w14:paraId="7BC52CBA" w14:textId="678B849A" w:rsidR="00666E30" w:rsidRPr="006B04A9" w:rsidRDefault="00D21045" w:rsidP="00666E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Pastabos </w:t>
            </w:r>
          </w:p>
        </w:tc>
      </w:tr>
      <w:tr w:rsidR="00666E30" w:rsidRPr="006B04A9" w14:paraId="5E4BB821" w14:textId="00C35C50" w:rsidTr="00666E30">
        <w:trPr>
          <w:trHeight w:val="954"/>
        </w:trPr>
        <w:tc>
          <w:tcPr>
            <w:tcW w:w="2115" w:type="dxa"/>
            <w:vMerge w:val="restart"/>
          </w:tcPr>
          <w:p w14:paraId="45B0F6FD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1. Teikti išvadas ir pasiūlymus dėl mokinių sveikatos būklės Mokyklos bendruomenei.</w:t>
            </w:r>
          </w:p>
        </w:tc>
        <w:tc>
          <w:tcPr>
            <w:tcW w:w="2538" w:type="dxa"/>
            <w:vMerge w:val="restart"/>
          </w:tcPr>
          <w:p w14:paraId="31001C5C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1.1. Sudaryti mokinių sąrašą, kuriems yra taikomos ASPĮ specialistų rekomendacijos ir parengti išvadas ir siūlymus dėl mokinių sveikatos būklės.</w:t>
            </w:r>
          </w:p>
        </w:tc>
        <w:tc>
          <w:tcPr>
            <w:tcW w:w="3616" w:type="dxa"/>
          </w:tcPr>
          <w:p w14:paraId="6C4CB4BC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1.1.1. Surinkti ir išanalizuoti duomenis apie Mokykloje besimokančių mokinių sveikatos būklę (pateiktus VSS IS sistemoje).</w:t>
            </w:r>
          </w:p>
        </w:tc>
        <w:tc>
          <w:tcPr>
            <w:tcW w:w="1649" w:type="dxa"/>
          </w:tcPr>
          <w:p w14:paraId="55BE7CCB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 xml:space="preserve">Iki einamųjų metų spalio 1 d. </w:t>
            </w:r>
          </w:p>
        </w:tc>
        <w:tc>
          <w:tcPr>
            <w:tcW w:w="1559" w:type="dxa"/>
          </w:tcPr>
          <w:p w14:paraId="07C65230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3F6A7835" w14:textId="790B20C9" w:rsidR="00666E30" w:rsidRPr="006B04A9" w:rsidRDefault="0077682F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823" w:type="dxa"/>
          </w:tcPr>
          <w:p w14:paraId="24B70B74" w14:textId="77777777" w:rsidR="00666E30" w:rsidRDefault="0077682F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2025-09-01-</w:t>
            </w:r>
          </w:p>
          <w:p w14:paraId="2F434844" w14:textId="77777777" w:rsidR="0077682F" w:rsidRDefault="0077682F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2025-11-11</w:t>
            </w:r>
          </w:p>
          <w:p w14:paraId="5BDE485A" w14:textId="77777777" w:rsidR="0077682F" w:rsidRDefault="0077682F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91EEF" w14:textId="129D0FDF" w:rsidR="0077682F" w:rsidRPr="006B04A9" w:rsidRDefault="0077682F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E30" w:rsidRPr="006B04A9" w14:paraId="59DF9018" w14:textId="3BE112A7" w:rsidTr="00666E30">
        <w:trPr>
          <w:trHeight w:val="414"/>
        </w:trPr>
        <w:tc>
          <w:tcPr>
            <w:tcW w:w="2115" w:type="dxa"/>
            <w:vMerge/>
          </w:tcPr>
          <w:p w14:paraId="19E3A8C6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14:paraId="4DCE8527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14:paraId="06D6FF1D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1.1.2. Sudaryti mokinių, kuriems yra taikomos ASPĮ specialistų rekomendacijos, sąrašą kartu su išvadomis ir siūlymais dėl mokinių sveikatos pateikti Mokyklos vadovui, kuris organizuoja ASPĮ specialistų rekomendacijų įgyvendinimą Mokykloje.</w:t>
            </w:r>
          </w:p>
        </w:tc>
        <w:tc>
          <w:tcPr>
            <w:tcW w:w="1649" w:type="dxa"/>
          </w:tcPr>
          <w:p w14:paraId="0105BC21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Iki einamųjų metų spalio 1 d. ir esant poreikiui poreikį.</w:t>
            </w:r>
          </w:p>
        </w:tc>
        <w:tc>
          <w:tcPr>
            <w:tcW w:w="1559" w:type="dxa"/>
          </w:tcPr>
          <w:p w14:paraId="540EE121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Siūlymų sk. - 1</w:t>
            </w:r>
          </w:p>
        </w:tc>
        <w:tc>
          <w:tcPr>
            <w:tcW w:w="1721" w:type="dxa"/>
          </w:tcPr>
          <w:p w14:paraId="671D1DB3" w14:textId="771E8A80" w:rsidR="00666E30" w:rsidRPr="006B04A9" w:rsidRDefault="0077682F" w:rsidP="00666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823" w:type="dxa"/>
          </w:tcPr>
          <w:p w14:paraId="0B2FE90A" w14:textId="77777777" w:rsidR="00666E30" w:rsidRDefault="0077682F" w:rsidP="00666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2025-11-11</w:t>
            </w:r>
          </w:p>
          <w:p w14:paraId="4BFD01E4" w14:textId="77777777" w:rsidR="0077682F" w:rsidRDefault="0077682F" w:rsidP="00666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Pateikta mokyklos vedėjai</w:t>
            </w:r>
          </w:p>
          <w:p w14:paraId="44957632" w14:textId="2F456CB3" w:rsidR="0077682F" w:rsidRPr="006B04A9" w:rsidRDefault="0077682F" w:rsidP="00666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Stebima nuolat</w:t>
            </w:r>
          </w:p>
        </w:tc>
      </w:tr>
      <w:tr w:rsidR="00666E30" w:rsidRPr="006B04A9" w14:paraId="71852AB5" w14:textId="1A93CCC3" w:rsidTr="00666E30">
        <w:trPr>
          <w:trHeight w:val="1021"/>
        </w:trPr>
        <w:tc>
          <w:tcPr>
            <w:tcW w:w="2115" w:type="dxa"/>
            <w:vMerge/>
          </w:tcPr>
          <w:p w14:paraId="70A7DD9B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14:paraId="72ED6AEF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14:paraId="192C34C2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1.1.3. Prižiūrėti ir vertinti  ASPĮ specialistų rekomendacijų dėl mokinių sveikatos būklės įgyvendinimą</w:t>
            </w:r>
          </w:p>
        </w:tc>
        <w:tc>
          <w:tcPr>
            <w:tcW w:w="1649" w:type="dxa"/>
          </w:tcPr>
          <w:p w14:paraId="4FF0B989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9" w:type="dxa"/>
          </w:tcPr>
          <w:p w14:paraId="610AAC69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1EAA5ADA" w14:textId="58E9EBEA" w:rsidR="00666E30" w:rsidRPr="006B04A9" w:rsidRDefault="0077682F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823" w:type="dxa"/>
          </w:tcPr>
          <w:p w14:paraId="3323270A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E30" w:rsidRPr="006B04A9" w14:paraId="311A3CD4" w14:textId="1ABB4BA3" w:rsidTr="00666E30">
        <w:trPr>
          <w:trHeight w:val="1050"/>
        </w:trPr>
        <w:tc>
          <w:tcPr>
            <w:tcW w:w="2115" w:type="dxa"/>
            <w:vMerge/>
          </w:tcPr>
          <w:p w14:paraId="1CC4578B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14:paraId="335F37A7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6B04A9">
              <w:rPr>
                <w:rFonts w:ascii="Times New Roman" w:hAnsi="Times New Roman" w:cs="Times New Roman"/>
                <w:iCs/>
                <w:sz w:val="24"/>
                <w:szCs w:val="24"/>
              </w:rPr>
              <w:t>Informuoti Mokyklos bendruomenę dėl mokinių sveikatos būklės.</w:t>
            </w:r>
          </w:p>
        </w:tc>
        <w:tc>
          <w:tcPr>
            <w:tcW w:w="3616" w:type="dxa"/>
          </w:tcPr>
          <w:p w14:paraId="66E6D86F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1.2.1. Pristatyti informaciją mokyklos bendruomenei dėl mokinių sveikatos būklės.</w:t>
            </w:r>
          </w:p>
        </w:tc>
        <w:tc>
          <w:tcPr>
            <w:tcW w:w="1649" w:type="dxa"/>
          </w:tcPr>
          <w:p w14:paraId="410A0133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559" w:type="dxa"/>
          </w:tcPr>
          <w:p w14:paraId="37DCEA6E" w14:textId="77777777" w:rsidR="00666E30" w:rsidRPr="006B04A9" w:rsidRDefault="00666E30" w:rsidP="00340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Informavimo sk.- 1</w:t>
            </w:r>
          </w:p>
        </w:tc>
        <w:tc>
          <w:tcPr>
            <w:tcW w:w="1721" w:type="dxa"/>
          </w:tcPr>
          <w:p w14:paraId="708D02C5" w14:textId="7302D026" w:rsidR="00666E30" w:rsidRPr="006B04A9" w:rsidRDefault="0077682F" w:rsidP="00666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823" w:type="dxa"/>
          </w:tcPr>
          <w:p w14:paraId="1E51677C" w14:textId="141CF6A2" w:rsidR="00666E30" w:rsidRPr="006B04A9" w:rsidRDefault="0077682F" w:rsidP="00666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pranešimas</w:t>
            </w:r>
          </w:p>
        </w:tc>
      </w:tr>
      <w:tr w:rsidR="0077682F" w:rsidRPr="006B04A9" w14:paraId="2FA677E8" w14:textId="08BCC09B" w:rsidTr="009E58EB">
        <w:tc>
          <w:tcPr>
            <w:tcW w:w="2115" w:type="dxa"/>
          </w:tcPr>
          <w:p w14:paraId="569C53B3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Supažindinti mokyklos bendruomenę su ankstyvosios intervencijos programa.</w:t>
            </w:r>
          </w:p>
        </w:tc>
        <w:tc>
          <w:tcPr>
            <w:tcW w:w="2538" w:type="dxa"/>
          </w:tcPr>
          <w:p w14:paraId="4643ED31" w14:textId="77777777" w:rsidR="0077682F" w:rsidRPr="006B04A9" w:rsidRDefault="0077682F" w:rsidP="0077682F">
            <w:pPr>
              <w:tabs>
                <w:tab w:val="left" w:pos="0"/>
                <w:tab w:val="left" w:pos="99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2.1. Organizuoti diskusiją su mokyklos bendruomene, siekiant aptarti ankstyvosios intervencijos programos vykdymą.</w:t>
            </w:r>
          </w:p>
        </w:tc>
        <w:tc>
          <w:tcPr>
            <w:tcW w:w="3616" w:type="dxa"/>
          </w:tcPr>
          <w:p w14:paraId="36EF519C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2.1.1. Informacijos teikimas mokyklos bendruomenei apie ankstyvosios intervencijos programą.</w:t>
            </w:r>
          </w:p>
          <w:p w14:paraId="161A9B3A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14:paraId="15C1B379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2 kartą per metus ( vasario ir rugsėjo mėn.,).</w:t>
            </w:r>
          </w:p>
        </w:tc>
        <w:tc>
          <w:tcPr>
            <w:tcW w:w="1559" w:type="dxa"/>
          </w:tcPr>
          <w:p w14:paraId="430EF3A9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 xml:space="preserve">Informavimo sk. - 2 </w:t>
            </w:r>
          </w:p>
        </w:tc>
        <w:tc>
          <w:tcPr>
            <w:tcW w:w="1721" w:type="dxa"/>
            <w:shd w:val="clear" w:color="auto" w:fill="auto"/>
          </w:tcPr>
          <w:p w14:paraId="02E8579A" w14:textId="76EA401E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87D">
              <w:rPr>
                <w:rFonts w:ascii="Times New Roman" w:hAnsi="Times New Roman" w:cs="Times New Roman"/>
                <w:sz w:val="24"/>
                <w:szCs w:val="24"/>
              </w:rPr>
              <w:t>Informuota mokyklos bendruomenė mokytojų kambaryje, informacija mokyklos stende</w:t>
            </w:r>
          </w:p>
        </w:tc>
        <w:tc>
          <w:tcPr>
            <w:tcW w:w="1823" w:type="dxa"/>
            <w:shd w:val="clear" w:color="auto" w:fill="auto"/>
          </w:tcPr>
          <w:p w14:paraId="4C359D26" w14:textId="13AAB80F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87D">
              <w:rPr>
                <w:rFonts w:ascii="Times New Roman" w:hAnsi="Times New Roman" w:cs="Times New Roman"/>
                <w:sz w:val="24"/>
                <w:szCs w:val="24"/>
              </w:rPr>
              <w:t>Vasario ir rugsėjo mėn.</w:t>
            </w:r>
          </w:p>
        </w:tc>
      </w:tr>
      <w:tr w:rsidR="0077682F" w:rsidRPr="006B04A9" w14:paraId="53A9E9AC" w14:textId="359D6EDC" w:rsidTr="00666E30">
        <w:trPr>
          <w:trHeight w:val="1690"/>
        </w:trPr>
        <w:tc>
          <w:tcPr>
            <w:tcW w:w="2115" w:type="dxa"/>
          </w:tcPr>
          <w:p w14:paraId="2052CD22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3. Mokyklos aplinkoje identifikuoti visuomenės sveikatos rizikos veiksnius.</w:t>
            </w:r>
          </w:p>
        </w:tc>
        <w:tc>
          <w:tcPr>
            <w:tcW w:w="2538" w:type="dxa"/>
          </w:tcPr>
          <w:p w14:paraId="239460A1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3.1. Mokyklos aplinkoje nustatyti ir įvertinti visuomenės sveikatos rizikos veiksnius atsižvelgiant į Lietuvos teisės aktus.</w:t>
            </w:r>
          </w:p>
        </w:tc>
        <w:tc>
          <w:tcPr>
            <w:tcW w:w="3616" w:type="dxa"/>
          </w:tcPr>
          <w:p w14:paraId="0E4BBAB6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3.1.1. Mokinių ugdymo proceso organizavimo mokyklos aplinkos atitikties higienos normoms vertinimas.</w:t>
            </w:r>
          </w:p>
        </w:tc>
        <w:tc>
          <w:tcPr>
            <w:tcW w:w="1649" w:type="dxa"/>
          </w:tcPr>
          <w:p w14:paraId="0A4690C4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559" w:type="dxa"/>
          </w:tcPr>
          <w:p w14:paraId="502C6EF7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Patikrinimų sk.- 1</w:t>
            </w:r>
          </w:p>
        </w:tc>
        <w:tc>
          <w:tcPr>
            <w:tcW w:w="1721" w:type="dxa"/>
          </w:tcPr>
          <w:p w14:paraId="1BDCEE7B" w14:textId="6C616A36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823" w:type="dxa"/>
          </w:tcPr>
          <w:p w14:paraId="5F664D89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Patikra </w:t>
            </w:r>
          </w:p>
          <w:p w14:paraId="73B2AE95" w14:textId="4F149EF8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2025-09-16</w:t>
            </w:r>
          </w:p>
        </w:tc>
      </w:tr>
      <w:tr w:rsidR="0077682F" w:rsidRPr="006B04A9" w14:paraId="603E1DD1" w14:textId="0E7CE860" w:rsidTr="00666E30">
        <w:trPr>
          <w:trHeight w:val="720"/>
        </w:trPr>
        <w:tc>
          <w:tcPr>
            <w:tcW w:w="2115" w:type="dxa"/>
            <w:vMerge w:val="restart"/>
          </w:tcPr>
          <w:p w14:paraId="38765390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4.  Organizuoti mokinių sveikatos stiprinimo priemonių ir mokyklos aplinkos </w:t>
            </w:r>
            <w:proofErr w:type="spellStart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 priemonių įgyvendinimą ir įgyvendinti jas pagal kompetenciją, bei teikti sveikatos žinias mokyklos bendruomenei apie sveikatos </w:t>
            </w:r>
            <w:r w:rsidRPr="00111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išsaugojimą bei sveikatos stiprinimo būdus, mokyti pritaikyti jas praktiškai.</w:t>
            </w:r>
          </w:p>
        </w:tc>
        <w:tc>
          <w:tcPr>
            <w:tcW w:w="2538" w:type="dxa"/>
            <w:vMerge w:val="restart"/>
          </w:tcPr>
          <w:p w14:paraId="2E707A41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4.1. Suplanuoti, organizuoti ir įgyvendinti mokinių sveikatos stiprinimo ir mokyklos aplinkos </w:t>
            </w:r>
            <w:proofErr w:type="spellStart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 priemones.  </w:t>
            </w:r>
          </w:p>
        </w:tc>
        <w:tc>
          <w:tcPr>
            <w:tcW w:w="3616" w:type="dxa"/>
          </w:tcPr>
          <w:p w14:paraId="2C0ED945" w14:textId="77777777" w:rsidR="0077682F" w:rsidRPr="00141BB1" w:rsidRDefault="0077682F" w:rsidP="007768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1BB1">
              <w:rPr>
                <w:rFonts w:ascii="Times New Roman" w:hAnsi="Times New Roman" w:cs="Times New Roman"/>
                <w:bCs/>
                <w:sz w:val="24"/>
                <w:szCs w:val="24"/>
              </w:rPr>
              <w:t>4.1.1. Konkursai, viktorinos, varžybos ir kiti vieši renginiai:</w:t>
            </w:r>
          </w:p>
          <w:p w14:paraId="5B2ADF09" w14:textId="085DE48E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14:paraId="16BB4792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  <w:p w14:paraId="6611E577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9D0695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261BD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EBE7A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5D980969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FBD26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2BF94D0E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B7520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82F" w:rsidRPr="006B04A9" w14:paraId="15F37AE2" w14:textId="0CDE8DFE" w:rsidTr="00666E30">
        <w:trPr>
          <w:trHeight w:val="888"/>
        </w:trPr>
        <w:tc>
          <w:tcPr>
            <w:tcW w:w="2115" w:type="dxa"/>
            <w:vMerge/>
          </w:tcPr>
          <w:p w14:paraId="319E7812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14:paraId="27712701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14:paraId="2260D0C8" w14:textId="36E74E70" w:rsidR="0077682F" w:rsidRPr="00141BB1" w:rsidRDefault="0077682F" w:rsidP="0077682F">
            <w:pPr>
              <w:pStyle w:val="Sraopastraipa"/>
              <w:spacing w:after="0" w:line="240" w:lineRule="auto"/>
              <w:rPr>
                <w:szCs w:val="24"/>
              </w:rPr>
            </w:pPr>
            <w:r w:rsidRPr="00141BB1">
              <w:rPr>
                <w:szCs w:val="24"/>
              </w:rPr>
              <w:t>1. ,,Pasaulinė diena be tabako“.</w:t>
            </w:r>
          </w:p>
          <w:p w14:paraId="31D8BC00" w14:textId="77777777" w:rsidR="0077682F" w:rsidRPr="00141BB1" w:rsidRDefault="0077682F" w:rsidP="0077682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64246" w14:textId="32EF9BB9" w:rsidR="0077682F" w:rsidRPr="00141BB1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BB1">
              <w:rPr>
                <w:rFonts w:ascii="Times New Roman" w:hAnsi="Times New Roman" w:cs="Times New Roman"/>
                <w:sz w:val="24"/>
                <w:szCs w:val="24"/>
              </w:rPr>
              <w:t xml:space="preserve">            2. </w:t>
            </w:r>
            <w:proofErr w:type="spellStart"/>
            <w:r w:rsidRPr="00141BB1">
              <w:rPr>
                <w:rFonts w:ascii="Times New Roman" w:hAnsi="Times New Roman" w:cs="Times New Roman"/>
                <w:sz w:val="24"/>
                <w:szCs w:val="24"/>
              </w:rPr>
              <w:t>Protmūšis</w:t>
            </w:r>
            <w:proofErr w:type="spellEnd"/>
            <w:r w:rsidRPr="00141BB1">
              <w:rPr>
                <w:rFonts w:ascii="Times New Roman" w:hAnsi="Times New Roman" w:cs="Times New Roman"/>
                <w:sz w:val="24"/>
                <w:szCs w:val="24"/>
              </w:rPr>
              <w:t xml:space="preserve"> ,,AIDS- geriau žinoti!”.</w:t>
            </w:r>
          </w:p>
          <w:p w14:paraId="4A1AAF1C" w14:textId="77777777" w:rsidR="0077682F" w:rsidRPr="00141BB1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C0F00" w14:textId="77777777" w:rsidR="0077682F" w:rsidRPr="00141BB1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3E30C" w14:textId="0E197B07" w:rsidR="0077682F" w:rsidRPr="00141BB1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BB1">
              <w:rPr>
                <w:rFonts w:ascii="Times New Roman" w:hAnsi="Times New Roman" w:cs="Times New Roman"/>
                <w:sz w:val="24"/>
                <w:szCs w:val="24"/>
              </w:rPr>
              <w:t xml:space="preserve">            3. „Diena be automobilio“</w:t>
            </w:r>
          </w:p>
          <w:p w14:paraId="77996B6A" w14:textId="77777777" w:rsidR="0077682F" w:rsidRPr="00141BB1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6CF17" w14:textId="77777777" w:rsidR="0077682F" w:rsidRPr="00141BB1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20A62" w14:textId="00D13533" w:rsidR="0077682F" w:rsidRPr="00141BB1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BB1">
              <w:rPr>
                <w:rFonts w:ascii="Times New Roman" w:hAnsi="Times New Roman" w:cs="Times New Roman"/>
                <w:bCs/>
                <w:sz w:val="24"/>
                <w:szCs w:val="24"/>
              </w:rPr>
              <w:t>4.1.2.</w:t>
            </w:r>
            <w:r w:rsidRPr="00141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BB1">
              <w:rPr>
                <w:rFonts w:ascii="Times New Roman" w:hAnsi="Times New Roman" w:cs="Times New Roman"/>
                <w:bCs/>
                <w:sz w:val="24"/>
                <w:szCs w:val="24"/>
              </w:rPr>
              <w:t>Pranešimai, paskaitos, pamokos:</w:t>
            </w:r>
          </w:p>
        </w:tc>
        <w:tc>
          <w:tcPr>
            <w:tcW w:w="1649" w:type="dxa"/>
          </w:tcPr>
          <w:p w14:paraId="6E5539C2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ket</w:t>
            </w:r>
            <w:proofErr w:type="spellEnd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C8E1A9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08C42" w14:textId="77777777" w:rsidR="004455A4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5C97A" w14:textId="453339E3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5F2CDB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ED602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1DEB1" w14:textId="77777777" w:rsidR="004455A4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53434" w14:textId="62C99910" w:rsidR="0077682F" w:rsidRPr="0062508A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927040B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1 renginys</w:t>
            </w:r>
          </w:p>
          <w:p w14:paraId="3F19CF49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FE966" w14:textId="77777777" w:rsidR="004455A4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2E4B4" w14:textId="1C51B52B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1 renginys</w:t>
            </w:r>
          </w:p>
          <w:p w14:paraId="3D9C848A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25622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83C58" w14:textId="77777777" w:rsidR="004455A4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0B097" w14:textId="41C90B03" w:rsidR="0077682F" w:rsidRPr="0062508A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renginys</w:t>
            </w:r>
          </w:p>
        </w:tc>
        <w:tc>
          <w:tcPr>
            <w:tcW w:w="1721" w:type="dxa"/>
          </w:tcPr>
          <w:p w14:paraId="10D6A950" w14:textId="350CCDFB" w:rsidR="0077682F" w:rsidRDefault="00A70423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Neįvyko </w:t>
            </w:r>
          </w:p>
          <w:p w14:paraId="666A233C" w14:textId="4746E708" w:rsidR="00A70423" w:rsidRDefault="00A70423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9F760" w14:textId="2D33CCB5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10363" w14:textId="2FCF1A6D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Neįvyko </w:t>
            </w:r>
          </w:p>
          <w:p w14:paraId="1E8FFB15" w14:textId="77777777" w:rsidR="00A70423" w:rsidRP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5A363" w14:textId="14A01658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5ECE8" w14:textId="18DE704D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702A8" w14:textId="166FFC7D" w:rsidR="0077682F" w:rsidRP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Neįvyko </w:t>
            </w:r>
          </w:p>
        </w:tc>
        <w:tc>
          <w:tcPr>
            <w:tcW w:w="1823" w:type="dxa"/>
          </w:tcPr>
          <w:p w14:paraId="2347ED91" w14:textId="6234B863" w:rsidR="0077682F" w:rsidRDefault="00A70423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Nedarbingumo pažymėjimas</w:t>
            </w:r>
          </w:p>
          <w:p w14:paraId="50FA0969" w14:textId="1B928675" w:rsidR="00A70423" w:rsidRDefault="00A70423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D094C" w14:textId="4F73D3A3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Nedarbingumo pažymėjimas</w:t>
            </w:r>
          </w:p>
          <w:p w14:paraId="298AEDD5" w14:textId="51D2C125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88E32" w14:textId="0383E145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5C405" w14:textId="19F263DC" w:rsidR="0077682F" w:rsidRP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Nedarbingumo pažymėjimas</w:t>
            </w:r>
          </w:p>
        </w:tc>
      </w:tr>
      <w:tr w:rsidR="0077682F" w:rsidRPr="006B04A9" w14:paraId="0EB7B659" w14:textId="777C59CB" w:rsidTr="004455A4">
        <w:trPr>
          <w:trHeight w:val="7787"/>
        </w:trPr>
        <w:tc>
          <w:tcPr>
            <w:tcW w:w="2115" w:type="dxa"/>
            <w:vMerge/>
          </w:tcPr>
          <w:p w14:paraId="30012058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14:paraId="3642908F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14:paraId="71A051EE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4017C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1. Sveikos mitybos ir maisto švaistymo mažinimas bei švediško stalo principo diegimo skatinimas.</w:t>
            </w:r>
          </w:p>
          <w:p w14:paraId="3369CCC9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21395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2. Traumų ir sužalojimų prevencija.</w:t>
            </w:r>
          </w:p>
          <w:p w14:paraId="08162FCC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4518A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3. Psichoaktyvių medžiagų vartojimo prevencija.</w:t>
            </w:r>
          </w:p>
          <w:p w14:paraId="30291052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3F6ED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4. Burnos higienos užsiėmimai.</w:t>
            </w:r>
          </w:p>
          <w:p w14:paraId="4004B378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5E67A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5. Supratimo apie mikroorganizmų atsparumą antimikrobinėms medžiagoms.</w:t>
            </w:r>
          </w:p>
          <w:p w14:paraId="2FAABC3B" w14:textId="77777777" w:rsidR="00A70423" w:rsidRDefault="00A70423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9005F" w14:textId="6801FF44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6. Psichinės ir emocinės sveikatos gerinimas.</w:t>
            </w:r>
          </w:p>
          <w:p w14:paraId="54D03CF0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EA9EA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Neuroedukacijos</w:t>
            </w:r>
            <w:proofErr w:type="spellEnd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 užsiėmimai.</w:t>
            </w:r>
          </w:p>
          <w:p w14:paraId="548950F8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42791" w14:textId="0FE1E040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8. Paskaitos ir užsiėmimai regos stiprinimui.</w:t>
            </w:r>
          </w:p>
          <w:p w14:paraId="5B9EA79C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105E1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9. Ekranų laikas (kompiuteriai, telefonai, televizorius).</w:t>
            </w:r>
          </w:p>
          <w:p w14:paraId="069B6C66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08774" w14:textId="515A9173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14:paraId="5328D593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645D6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020FFE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C304E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42D3B" w14:textId="77777777" w:rsidR="004455A4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6008C" w14:textId="7A74F1FB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8FC4E3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88366" w14:textId="77777777" w:rsidR="004455A4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123FC" w14:textId="4AF824CC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4E6D7D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B70A3" w14:textId="77777777" w:rsidR="004455A4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B2077" w14:textId="57C59900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A936B7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5013E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Per mokslo metus.</w:t>
            </w:r>
          </w:p>
          <w:p w14:paraId="142D7D8B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60E56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6050E" w14:textId="4403E5D2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6CAF79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67E15" w14:textId="77777777" w:rsidR="004455A4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47014" w14:textId="1FDAE2AB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  <w:proofErr w:type="spellStart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9C6ECE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3AFE0" w14:textId="57B56CC9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I-IV </w:t>
            </w:r>
            <w:proofErr w:type="spellStart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ket</w:t>
            </w:r>
            <w:proofErr w:type="spellEnd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8EF273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C1CD8" w14:textId="77777777" w:rsidR="004455A4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809F5" w14:textId="62FB68F9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I-II </w:t>
            </w:r>
            <w:proofErr w:type="spellStart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A2D039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AFAD7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94E40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FB7C0E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2F3C2" w14:textId="114BF22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1 paskaita-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 dalyvių.</w:t>
            </w:r>
          </w:p>
          <w:p w14:paraId="45DE4F0A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3867B" w14:textId="77777777" w:rsidR="004455A4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B0C3E" w14:textId="61F7054F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1 paskaita-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 dalyvių.</w:t>
            </w:r>
          </w:p>
          <w:p w14:paraId="32657103" w14:textId="77777777" w:rsidR="004455A4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1B003" w14:textId="229B1445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1 paskaita-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dalyvių.</w:t>
            </w:r>
          </w:p>
          <w:p w14:paraId="29971CB8" w14:textId="77777777" w:rsidR="004455A4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A6F48" w14:textId="78AD40AD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1 paskaita-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 dalyvių.</w:t>
            </w:r>
          </w:p>
          <w:p w14:paraId="507BF14D" w14:textId="2C67B3EE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1 paskaita-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 dalyvių.</w:t>
            </w:r>
          </w:p>
          <w:p w14:paraId="3DE4F023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FC293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D4E67" w14:textId="64948094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1 paskaita-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 dalyvių.</w:t>
            </w:r>
          </w:p>
          <w:p w14:paraId="114C2B7D" w14:textId="77777777" w:rsidR="004455A4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8EAE7" w14:textId="52BF55D2" w:rsidR="004455A4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1užsiėmimas</w:t>
            </w:r>
          </w:p>
          <w:p w14:paraId="4F15772B" w14:textId="65C43598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 dalyvių.</w:t>
            </w:r>
          </w:p>
          <w:p w14:paraId="05899DD7" w14:textId="322D17DA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1 paskaita-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 dalyvių.</w:t>
            </w:r>
          </w:p>
          <w:p w14:paraId="53934560" w14:textId="77777777" w:rsidR="004455A4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90631" w14:textId="1F22DE1A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1 paskaita-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 dalyvių.</w:t>
            </w:r>
          </w:p>
          <w:p w14:paraId="3CEF4B69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BB04F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7C986D01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A5129" w14:textId="7ECAF6DE" w:rsidR="00A70423" w:rsidRDefault="00A70423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Stendinė medžiaga</w:t>
            </w:r>
          </w:p>
          <w:p w14:paraId="46EE47F3" w14:textId="77777777" w:rsidR="00A70423" w:rsidRP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B8985" w14:textId="77777777" w:rsidR="00A70423" w:rsidRP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6F629" w14:textId="4B6DAC97" w:rsidR="00A70423" w:rsidRP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paskaita-13 dalyvių</w:t>
            </w:r>
          </w:p>
          <w:p w14:paraId="6E38044B" w14:textId="77777777" w:rsidR="00A70423" w:rsidRP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02B52" w14:textId="730AD228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Stendinė medžiaga</w:t>
            </w:r>
          </w:p>
          <w:p w14:paraId="0031B3E7" w14:textId="77777777" w:rsidR="00A70423" w:rsidRP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C2773" w14:textId="2B91CB3B" w:rsidR="00A70423" w:rsidRP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Stendinė medžiaga</w:t>
            </w:r>
          </w:p>
          <w:p w14:paraId="384E16EC" w14:textId="30159F0F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1paskaita-10 dalyvių</w:t>
            </w:r>
          </w:p>
          <w:p w14:paraId="4883CE80" w14:textId="0395EC5B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90918" w14:textId="6EFEB3BC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22138" w14:textId="7BED1D8F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Stendinė medžiaga</w:t>
            </w:r>
          </w:p>
          <w:p w14:paraId="02A37638" w14:textId="77777777" w:rsidR="00A70423" w:rsidRP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3FECB" w14:textId="6158D498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1-13 dalyvių</w:t>
            </w:r>
          </w:p>
          <w:p w14:paraId="5B53E661" w14:textId="3CB9FEF1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62603" w14:textId="576BE6E0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Stendinė medžiaga</w:t>
            </w:r>
          </w:p>
          <w:p w14:paraId="6185123D" w14:textId="49199975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0FB89" w14:textId="7B17F072" w:rsidR="0077682F" w:rsidRP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Stendinė medžiaga</w:t>
            </w:r>
          </w:p>
        </w:tc>
        <w:tc>
          <w:tcPr>
            <w:tcW w:w="1823" w:type="dxa"/>
          </w:tcPr>
          <w:p w14:paraId="6F69D074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DB51B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82F" w:rsidRPr="006B04A9" w14:paraId="78042A3F" w14:textId="6EE358CF" w:rsidTr="00666E30">
        <w:trPr>
          <w:trHeight w:val="672"/>
        </w:trPr>
        <w:tc>
          <w:tcPr>
            <w:tcW w:w="2115" w:type="dxa"/>
            <w:vMerge/>
          </w:tcPr>
          <w:p w14:paraId="75B2AE70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14:paraId="62DB05A2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14:paraId="02D77BC0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4.1.3. Diskusijos, debatai ir kiti aktyvaus mokymo būdai:</w:t>
            </w:r>
          </w:p>
          <w:p w14:paraId="0773F6F0" w14:textId="23CC8ED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14:paraId="75C75A7B" w14:textId="03F97921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70E9A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51BEC" w14:textId="686FF039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84BA21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538A9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CF232" w14:textId="2B5C95DA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4718DBF7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C98A6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13DA23F6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30100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82F" w:rsidRPr="006B04A9" w14:paraId="1AFC0557" w14:textId="171EC1A1" w:rsidTr="00666E30">
        <w:trPr>
          <w:trHeight w:val="1200"/>
        </w:trPr>
        <w:tc>
          <w:tcPr>
            <w:tcW w:w="2115" w:type="dxa"/>
            <w:vMerge/>
          </w:tcPr>
          <w:p w14:paraId="036941FC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14:paraId="78150E1A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14:paraId="62B14252" w14:textId="234AC995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. Diskusija : ,,Rūkymui sakau…”</w:t>
            </w:r>
          </w:p>
          <w:p w14:paraId="454A3EF9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A8D79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39199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4695C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F9CE7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EA19C" w14:textId="778ACC61" w:rsidR="0077682F" w:rsidRPr="00141BB1" w:rsidRDefault="0077682F" w:rsidP="007768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1B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4.1.4. Stendai, plakatai: </w:t>
            </w:r>
          </w:p>
          <w:p w14:paraId="656ABEA1" w14:textId="77777777" w:rsidR="0077682F" w:rsidRPr="0011163F" w:rsidRDefault="0077682F" w:rsidP="0077682F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szCs w:val="24"/>
              </w:rPr>
            </w:pPr>
            <w:r w:rsidRPr="0011163F">
              <w:rPr>
                <w:szCs w:val="24"/>
              </w:rPr>
              <w:t xml:space="preserve">Kiekvieną mėnesį įvairiomis </w:t>
            </w:r>
            <w:proofErr w:type="spellStart"/>
            <w:r w:rsidRPr="0011163F">
              <w:rPr>
                <w:szCs w:val="24"/>
              </w:rPr>
              <w:t>sveikatinimo</w:t>
            </w:r>
            <w:proofErr w:type="spellEnd"/>
            <w:r w:rsidRPr="0011163F">
              <w:rPr>
                <w:szCs w:val="24"/>
              </w:rPr>
              <w:t xml:space="preserve"> temomis ir atmintinoms dienoms paminėti.</w:t>
            </w:r>
          </w:p>
          <w:p w14:paraId="5ACAE611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14:paraId="4BD9C1B4" w14:textId="07242902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  <w:proofErr w:type="spellStart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proofErr w:type="spellEnd"/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E8E164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B86F2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897F0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C1CDD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D7857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B675B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BB2B7" w14:textId="249E5EE6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Per mokslo metus.</w:t>
            </w:r>
          </w:p>
          <w:p w14:paraId="31A3D3D9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2FC9A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198CF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D0B60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9064C" w14:textId="3981DF0A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ED3FBB" w14:textId="582E02EB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1 diskusija-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 xml:space="preserve"> dalyvių.</w:t>
            </w:r>
          </w:p>
          <w:p w14:paraId="55B29836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73F18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B7DCB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BCA0E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D3808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6410F" w14:textId="12734365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3F">
              <w:rPr>
                <w:rFonts w:ascii="Times New Roman" w:hAnsi="Times New Roman" w:cs="Times New Roman"/>
                <w:sz w:val="24"/>
                <w:szCs w:val="24"/>
              </w:rPr>
              <w:t>10 stendų.</w:t>
            </w:r>
          </w:p>
          <w:p w14:paraId="1C7AB671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5C64C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522C2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33B75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36F91" w14:textId="668BB66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17158435" w14:textId="1B502D6E" w:rsidR="0077682F" w:rsidRDefault="00A70423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Neįvyko </w:t>
            </w:r>
          </w:p>
          <w:p w14:paraId="5B3B9023" w14:textId="620D4896" w:rsidR="00A70423" w:rsidRDefault="00A70423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D84F5" w14:textId="77777777" w:rsidR="00A70423" w:rsidRP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68AAF" w14:textId="77777777" w:rsidR="00A70423" w:rsidRP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698E1" w14:textId="5BC30F0C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53765" w14:textId="5FCB028B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D7B12" w14:textId="0DD71C96" w:rsid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05F11" w14:textId="754EDD65" w:rsidR="0077682F" w:rsidRPr="00A70423" w:rsidRDefault="00A70423" w:rsidP="00A70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stendų</w:t>
            </w:r>
          </w:p>
        </w:tc>
        <w:tc>
          <w:tcPr>
            <w:tcW w:w="1823" w:type="dxa"/>
          </w:tcPr>
          <w:p w14:paraId="48D4CD6C" w14:textId="2DE48A3B" w:rsidR="0077682F" w:rsidRDefault="00A70423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Nedarbingumo pažymėjimas</w:t>
            </w:r>
          </w:p>
          <w:p w14:paraId="11F6EC52" w14:textId="77777777" w:rsidR="0077682F" w:rsidRPr="0011163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82F" w:rsidRPr="006B04A9" w14:paraId="277CA966" w14:textId="472B44A8" w:rsidTr="00666E30">
        <w:trPr>
          <w:trHeight w:val="1315"/>
        </w:trPr>
        <w:tc>
          <w:tcPr>
            <w:tcW w:w="2115" w:type="dxa"/>
            <w:vMerge/>
          </w:tcPr>
          <w:p w14:paraId="3A3CFC93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14:paraId="50B270EA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14:paraId="68A28EDB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4.1.6. Konsultacijos: mokinimas, mokyklos darbuotojams, tėvams (globėjams).</w:t>
            </w:r>
          </w:p>
        </w:tc>
        <w:tc>
          <w:tcPr>
            <w:tcW w:w="1649" w:type="dxa"/>
          </w:tcPr>
          <w:p w14:paraId="37D38249" w14:textId="1EE2DEB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Per mokslo metus.</w:t>
            </w:r>
          </w:p>
          <w:p w14:paraId="4839F393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F5D32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C5040E" w14:textId="0BEC2EA4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  <w:p w14:paraId="62B727BF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61546080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8B353" w14:textId="6A5DC89D" w:rsidR="0077682F" w:rsidRPr="006B04A9" w:rsidRDefault="00A70423" w:rsidP="00A70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</w:tcPr>
          <w:p w14:paraId="293763E5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5AE95" w14:textId="28E6A106" w:rsidR="0077682F" w:rsidRPr="006B04A9" w:rsidRDefault="00A70423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darbuotojams</w:t>
            </w:r>
          </w:p>
        </w:tc>
      </w:tr>
      <w:tr w:rsidR="0077682F" w:rsidRPr="006B04A9" w14:paraId="5BEAB3CE" w14:textId="55375ED7" w:rsidTr="00666E30">
        <w:tc>
          <w:tcPr>
            <w:tcW w:w="2115" w:type="dxa"/>
            <w:vMerge w:val="restart"/>
          </w:tcPr>
          <w:p w14:paraId="4A0AD06A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5. Teikti ir (ar) koordinuoti pirmosios pagalbos teikimą Mokykloje</w:t>
            </w:r>
          </w:p>
        </w:tc>
        <w:tc>
          <w:tcPr>
            <w:tcW w:w="2538" w:type="dxa"/>
          </w:tcPr>
          <w:p w14:paraId="1BEA4528" w14:textId="77777777" w:rsidR="0077682F" w:rsidRPr="006B04A9" w:rsidRDefault="0077682F" w:rsidP="0077682F">
            <w:pPr>
              <w:tabs>
                <w:tab w:val="left" w:pos="0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  <w:r w:rsidRPr="006B04A9">
              <w:rPr>
                <w:rFonts w:ascii="Times New Roman" w:hAnsi="Times New Roman" w:cs="Times New Roman"/>
                <w:iCs/>
                <w:sz w:val="24"/>
                <w:szCs w:val="24"/>
              </w:rPr>
              <w:t>Teikti ir (ar) koordinuoti pirmosios pagalbos teikimą, įvykus nelaimingam atsitikimui</w:t>
            </w:r>
          </w:p>
          <w:p w14:paraId="056BD06C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14:paraId="14277E41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5.1.1. Organizuoti ir teikti pirmąją pagalbą.</w:t>
            </w:r>
          </w:p>
          <w:p w14:paraId="4A232DDF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3AEEF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AE862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14:paraId="3231BE1C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Per mokslo metus.</w:t>
            </w:r>
          </w:p>
        </w:tc>
        <w:tc>
          <w:tcPr>
            <w:tcW w:w="1559" w:type="dxa"/>
          </w:tcPr>
          <w:p w14:paraId="39570F17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Pagal poreikį.</w:t>
            </w:r>
          </w:p>
        </w:tc>
        <w:tc>
          <w:tcPr>
            <w:tcW w:w="1721" w:type="dxa"/>
          </w:tcPr>
          <w:p w14:paraId="30A070C4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483E4B0D" w14:textId="24E352C3" w:rsidR="0077682F" w:rsidRPr="006B04A9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Nebuvo poreikio</w:t>
            </w:r>
          </w:p>
        </w:tc>
      </w:tr>
      <w:tr w:rsidR="0077682F" w:rsidRPr="006B04A9" w14:paraId="79C04A49" w14:textId="06641D31" w:rsidTr="00666E30">
        <w:tc>
          <w:tcPr>
            <w:tcW w:w="2115" w:type="dxa"/>
            <w:vMerge/>
          </w:tcPr>
          <w:p w14:paraId="5600C67E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 w:val="restart"/>
          </w:tcPr>
          <w:p w14:paraId="76CBB5BF" w14:textId="77777777" w:rsidR="0077682F" w:rsidRPr="006B04A9" w:rsidRDefault="0077682F" w:rsidP="0077682F">
            <w:pPr>
              <w:tabs>
                <w:tab w:val="left" w:pos="0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5.2. Organizuoti papildomas veiklas, kurios gali būti naudingos teikiant ir (ar) organizuojant pirmosios pagalbos teikimą mokykloje</w:t>
            </w:r>
          </w:p>
        </w:tc>
        <w:tc>
          <w:tcPr>
            <w:tcW w:w="3616" w:type="dxa"/>
          </w:tcPr>
          <w:p w14:paraId="000868C3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5.2.1. Pirmos pagalbos rinkinių sveikatos kabinete komplektavimas,  jų naudojimo priežiūra.</w:t>
            </w:r>
          </w:p>
        </w:tc>
        <w:tc>
          <w:tcPr>
            <w:tcW w:w="1649" w:type="dxa"/>
          </w:tcPr>
          <w:p w14:paraId="5DA7A46E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Per mokslo metus.</w:t>
            </w:r>
          </w:p>
        </w:tc>
        <w:tc>
          <w:tcPr>
            <w:tcW w:w="1559" w:type="dxa"/>
          </w:tcPr>
          <w:p w14:paraId="035BF485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Pirmos pagalbos rinkinių skaičius- 1.</w:t>
            </w:r>
          </w:p>
        </w:tc>
        <w:tc>
          <w:tcPr>
            <w:tcW w:w="1721" w:type="dxa"/>
          </w:tcPr>
          <w:p w14:paraId="4544FB2A" w14:textId="17AF46B7" w:rsidR="0077682F" w:rsidRPr="006B04A9" w:rsidRDefault="004455A4" w:rsidP="00445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</w:tcPr>
          <w:p w14:paraId="49C08644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82F" w:rsidRPr="006B04A9" w14:paraId="4024C56B" w14:textId="5AA55303" w:rsidTr="00666E30">
        <w:tc>
          <w:tcPr>
            <w:tcW w:w="2115" w:type="dxa"/>
            <w:vMerge/>
          </w:tcPr>
          <w:p w14:paraId="60EEC6A8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14:paraId="434809DA" w14:textId="77777777" w:rsidR="0077682F" w:rsidRPr="006B04A9" w:rsidRDefault="0077682F" w:rsidP="0077682F">
            <w:pPr>
              <w:tabs>
                <w:tab w:val="left" w:pos="0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14:paraId="3D0A4410" w14:textId="30DE68F5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5.2.2. Praktiniai Mokyklos mokinių pirmosios pagalbos teikimo mokymai.</w:t>
            </w:r>
            <w:bookmarkStart w:id="0" w:name="_GoBack"/>
            <w:bookmarkEnd w:id="0"/>
          </w:p>
        </w:tc>
        <w:tc>
          <w:tcPr>
            <w:tcW w:w="1649" w:type="dxa"/>
          </w:tcPr>
          <w:p w14:paraId="4DE1F2AD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Per mokslo metus.</w:t>
            </w:r>
          </w:p>
        </w:tc>
        <w:tc>
          <w:tcPr>
            <w:tcW w:w="1559" w:type="dxa"/>
          </w:tcPr>
          <w:p w14:paraId="7027C105" w14:textId="38408745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2 mokymai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 xml:space="preserve"> 20 dalyvių.</w:t>
            </w:r>
          </w:p>
        </w:tc>
        <w:tc>
          <w:tcPr>
            <w:tcW w:w="1721" w:type="dxa"/>
          </w:tcPr>
          <w:p w14:paraId="3734BFDE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136E76B4" w14:textId="2D7EF649" w:rsidR="0077682F" w:rsidRPr="006B04A9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Nebuvo poreikio</w:t>
            </w:r>
          </w:p>
        </w:tc>
      </w:tr>
      <w:tr w:rsidR="0077682F" w:rsidRPr="006B04A9" w14:paraId="7739BDB6" w14:textId="284BBBE1" w:rsidTr="00666E30">
        <w:trPr>
          <w:trHeight w:val="549"/>
        </w:trPr>
        <w:tc>
          <w:tcPr>
            <w:tcW w:w="2115" w:type="dxa"/>
            <w:vMerge w:val="restart"/>
          </w:tcPr>
          <w:p w14:paraId="5DB66339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Planuoti ir taikyti užkrečiamųjų ligų ir jų plitimo profilaktikos priemones pagal kompetenciją.</w:t>
            </w:r>
          </w:p>
        </w:tc>
        <w:tc>
          <w:tcPr>
            <w:tcW w:w="2538" w:type="dxa"/>
            <w:vMerge w:val="restart"/>
          </w:tcPr>
          <w:p w14:paraId="39097B3E" w14:textId="77777777" w:rsidR="0077682F" w:rsidRPr="006B04A9" w:rsidRDefault="0077682F" w:rsidP="0077682F">
            <w:pPr>
              <w:tabs>
                <w:tab w:val="left" w:pos="0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6.1. Planuoti ir taikyti užkrečiamųjų ligų ir jų plitimo profilaktikos priemones pagal kompetenciją</w:t>
            </w:r>
          </w:p>
        </w:tc>
        <w:tc>
          <w:tcPr>
            <w:tcW w:w="3616" w:type="dxa"/>
          </w:tcPr>
          <w:p w14:paraId="3BC9C4D4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6.1.1. Teikti žinias apie užkrečiamųjų ligų prevenciją ir jų plitimą ribojančias priemones Mokyklos bendruomenei.</w:t>
            </w:r>
          </w:p>
        </w:tc>
        <w:tc>
          <w:tcPr>
            <w:tcW w:w="1649" w:type="dxa"/>
          </w:tcPr>
          <w:p w14:paraId="4690C18C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Per mokslo metus.</w:t>
            </w:r>
          </w:p>
          <w:p w14:paraId="3A5DEB1B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13D15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11309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43A40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B9E5D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572BF4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Pagal poreikį.</w:t>
            </w:r>
          </w:p>
          <w:p w14:paraId="1A3E0523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7CCDB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ACFCA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2573E" w14:textId="77777777" w:rsidR="0077682F" w:rsidRPr="006B04A9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406C5B77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82EE9" w14:textId="21229937" w:rsidR="0077682F" w:rsidRPr="006B04A9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823" w:type="dxa"/>
          </w:tcPr>
          <w:p w14:paraId="760A2015" w14:textId="77777777" w:rsidR="0077682F" w:rsidRDefault="0077682F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38033" w14:textId="632BBC0C" w:rsidR="0077682F" w:rsidRPr="006B04A9" w:rsidRDefault="004455A4" w:rsidP="00776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Informacija mokyklos stende</w:t>
            </w:r>
          </w:p>
        </w:tc>
      </w:tr>
      <w:tr w:rsidR="004455A4" w:rsidRPr="006B04A9" w14:paraId="32C71535" w14:textId="68265253" w:rsidTr="003D5A14">
        <w:tc>
          <w:tcPr>
            <w:tcW w:w="2115" w:type="dxa"/>
            <w:vMerge/>
          </w:tcPr>
          <w:p w14:paraId="7D2FE74C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14:paraId="31C95C4D" w14:textId="77777777" w:rsidR="004455A4" w:rsidRPr="006B04A9" w:rsidRDefault="004455A4" w:rsidP="004455A4">
            <w:pPr>
              <w:tabs>
                <w:tab w:val="left" w:pos="0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14:paraId="14E6BC09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6.1.2. Ugdyti teisingus mokinių asmens higienos įpročius.</w:t>
            </w:r>
          </w:p>
        </w:tc>
        <w:tc>
          <w:tcPr>
            <w:tcW w:w="1649" w:type="dxa"/>
          </w:tcPr>
          <w:p w14:paraId="72C85260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Per mokslo metus.</w:t>
            </w:r>
          </w:p>
        </w:tc>
        <w:tc>
          <w:tcPr>
            <w:tcW w:w="1559" w:type="dxa"/>
          </w:tcPr>
          <w:p w14:paraId="0A0D140E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Nuolat.</w:t>
            </w:r>
          </w:p>
        </w:tc>
        <w:tc>
          <w:tcPr>
            <w:tcW w:w="1721" w:type="dxa"/>
            <w:tcBorders>
              <w:top w:val="nil"/>
              <w:bottom w:val="nil"/>
            </w:tcBorders>
            <w:shd w:val="clear" w:color="auto" w:fill="auto"/>
          </w:tcPr>
          <w:p w14:paraId="0D1C6F6A" w14:textId="7D6D136A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87D">
              <w:rPr>
                <w:rFonts w:ascii="Times New Roman" w:hAnsi="Times New Roman" w:cs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823" w:type="dxa"/>
            <w:tcBorders>
              <w:top w:val="nil"/>
              <w:bottom w:val="nil"/>
            </w:tcBorders>
            <w:shd w:val="clear" w:color="auto" w:fill="auto"/>
          </w:tcPr>
          <w:p w14:paraId="21312261" w14:textId="5C8EC4D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87D">
              <w:rPr>
                <w:rFonts w:ascii="Times New Roman" w:hAnsi="Times New Roman" w:cs="Times New Roman"/>
                <w:sz w:val="24"/>
                <w:szCs w:val="24"/>
              </w:rPr>
              <w:t>Informacija mokyklos stende</w:t>
            </w:r>
          </w:p>
        </w:tc>
      </w:tr>
      <w:tr w:rsidR="004455A4" w:rsidRPr="006B04A9" w14:paraId="088F2FE3" w14:textId="72169714" w:rsidTr="003D5A14">
        <w:trPr>
          <w:trHeight w:val="622"/>
        </w:trPr>
        <w:tc>
          <w:tcPr>
            <w:tcW w:w="2115" w:type="dxa"/>
            <w:vMerge/>
          </w:tcPr>
          <w:p w14:paraId="1A856DF8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14:paraId="0BD88329" w14:textId="77777777" w:rsidR="004455A4" w:rsidRPr="006B04A9" w:rsidRDefault="004455A4" w:rsidP="004455A4">
            <w:pPr>
              <w:tabs>
                <w:tab w:val="left" w:pos="0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6" w:type="dxa"/>
          </w:tcPr>
          <w:p w14:paraId="0C2C7AFD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6.1.3. Organizuoti ir vykdyti mokinių patikrą dėl užkrečiamųjų ligų</w:t>
            </w:r>
            <w:r w:rsidRPr="006B04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49" w:type="dxa"/>
          </w:tcPr>
          <w:p w14:paraId="2176ED24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Per mokslo metus.</w:t>
            </w:r>
          </w:p>
        </w:tc>
        <w:tc>
          <w:tcPr>
            <w:tcW w:w="1559" w:type="dxa"/>
          </w:tcPr>
          <w:p w14:paraId="6A743E84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Pagal poreikį.</w:t>
            </w:r>
          </w:p>
        </w:tc>
        <w:tc>
          <w:tcPr>
            <w:tcW w:w="1721" w:type="dxa"/>
            <w:shd w:val="clear" w:color="auto" w:fill="auto"/>
          </w:tcPr>
          <w:p w14:paraId="1A7C36BB" w14:textId="6C224558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87D">
              <w:rPr>
                <w:rFonts w:ascii="Times New Roman" w:hAnsi="Times New Roman" w:cs="Times New Roman"/>
                <w:sz w:val="24"/>
                <w:szCs w:val="24"/>
              </w:rPr>
              <w:t xml:space="preserve">Nevykdyta </w:t>
            </w:r>
          </w:p>
        </w:tc>
        <w:tc>
          <w:tcPr>
            <w:tcW w:w="1823" w:type="dxa"/>
            <w:shd w:val="clear" w:color="auto" w:fill="auto"/>
          </w:tcPr>
          <w:p w14:paraId="67AEC9E8" w14:textId="79CB279E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87D">
              <w:rPr>
                <w:rFonts w:ascii="Times New Roman" w:hAnsi="Times New Roman" w:cs="Times New Roman"/>
                <w:sz w:val="24"/>
                <w:szCs w:val="24"/>
              </w:rPr>
              <w:t>Nebuvo poreikio</w:t>
            </w:r>
          </w:p>
        </w:tc>
      </w:tr>
      <w:tr w:rsidR="004455A4" w:rsidRPr="006B04A9" w14:paraId="20EDA5D9" w14:textId="45392262" w:rsidTr="003D5A14">
        <w:tc>
          <w:tcPr>
            <w:tcW w:w="2115" w:type="dxa"/>
          </w:tcPr>
          <w:p w14:paraId="782CDA73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7. Prižiūrėti mokinių maitinimo organizavimo atitiktį. Maitinimo organizavimo ikimokyklinio ugdymo, bendrojo ugdymo mokyklose tvarkos aprašo nustatytiems reikalavimams.</w:t>
            </w:r>
          </w:p>
        </w:tc>
        <w:tc>
          <w:tcPr>
            <w:tcW w:w="2538" w:type="dxa"/>
          </w:tcPr>
          <w:p w14:paraId="6BC55673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7.1. Koordinuoti mokinių maitinimo organizavimo atitiktį</w:t>
            </w:r>
          </w:p>
        </w:tc>
        <w:tc>
          <w:tcPr>
            <w:tcW w:w="3616" w:type="dxa"/>
          </w:tcPr>
          <w:p w14:paraId="0C92708B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7.1.1. Mokinių maitinimo organizavimo priežiūra</w:t>
            </w:r>
          </w:p>
        </w:tc>
        <w:tc>
          <w:tcPr>
            <w:tcW w:w="1649" w:type="dxa"/>
          </w:tcPr>
          <w:p w14:paraId="68F43439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Per mokslo metus.</w:t>
            </w:r>
          </w:p>
        </w:tc>
        <w:tc>
          <w:tcPr>
            <w:tcW w:w="1559" w:type="dxa"/>
          </w:tcPr>
          <w:p w14:paraId="7B846398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Patikrinimų skaičius -20.</w:t>
            </w:r>
          </w:p>
        </w:tc>
        <w:tc>
          <w:tcPr>
            <w:tcW w:w="1721" w:type="dxa"/>
            <w:shd w:val="clear" w:color="auto" w:fill="auto"/>
          </w:tcPr>
          <w:p w14:paraId="1037460D" w14:textId="04B68A7E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Patikrinta 7</w:t>
            </w:r>
          </w:p>
        </w:tc>
        <w:tc>
          <w:tcPr>
            <w:tcW w:w="1823" w:type="dxa"/>
            <w:shd w:val="clear" w:color="auto" w:fill="auto"/>
          </w:tcPr>
          <w:p w14:paraId="3BE8EB89" w14:textId="3F303641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Maitinimą perėmė Šeduvos gimnazija</w:t>
            </w:r>
          </w:p>
        </w:tc>
      </w:tr>
      <w:tr w:rsidR="004455A4" w:rsidRPr="006B04A9" w14:paraId="21AE710A" w14:textId="1C362468" w:rsidTr="00666E30">
        <w:tc>
          <w:tcPr>
            <w:tcW w:w="2115" w:type="dxa"/>
          </w:tcPr>
          <w:p w14:paraId="58003166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8. Prisidėti prie Radviliškio rajono visuomenės sveikatos stiprinimo programų ir renginių vykdymo.</w:t>
            </w:r>
          </w:p>
        </w:tc>
        <w:tc>
          <w:tcPr>
            <w:tcW w:w="2538" w:type="dxa"/>
          </w:tcPr>
          <w:p w14:paraId="1A73FF68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8.1. Pravesti mokymus mokytojams ir skaitomas paskaitas mokiniams.</w:t>
            </w:r>
          </w:p>
        </w:tc>
        <w:tc>
          <w:tcPr>
            <w:tcW w:w="3616" w:type="dxa"/>
          </w:tcPr>
          <w:p w14:paraId="6F19FB17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8.1.1. Padėti VSB pravesti mokymus mokytojams ir mokiniams.</w:t>
            </w:r>
          </w:p>
        </w:tc>
        <w:tc>
          <w:tcPr>
            <w:tcW w:w="1649" w:type="dxa"/>
          </w:tcPr>
          <w:p w14:paraId="52C2980B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Per mokslo metus.</w:t>
            </w:r>
          </w:p>
        </w:tc>
        <w:tc>
          <w:tcPr>
            <w:tcW w:w="1559" w:type="dxa"/>
          </w:tcPr>
          <w:p w14:paraId="0E4FAD0C" w14:textId="77777777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4A9">
              <w:rPr>
                <w:rFonts w:ascii="Times New Roman" w:hAnsi="Times New Roman" w:cs="Times New Roman"/>
                <w:sz w:val="24"/>
                <w:szCs w:val="24"/>
              </w:rPr>
              <w:t>Pagal poreikį.</w:t>
            </w:r>
          </w:p>
        </w:tc>
        <w:tc>
          <w:tcPr>
            <w:tcW w:w="1721" w:type="dxa"/>
          </w:tcPr>
          <w:p w14:paraId="3F0F6A85" w14:textId="0E1D08CF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Nevykdyta </w:t>
            </w:r>
          </w:p>
        </w:tc>
        <w:tc>
          <w:tcPr>
            <w:tcW w:w="1823" w:type="dxa"/>
          </w:tcPr>
          <w:p w14:paraId="641F6F2A" w14:textId="595CB750" w:rsidR="004455A4" w:rsidRPr="006B04A9" w:rsidRDefault="004455A4" w:rsidP="0044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Nebuvo poreikio</w:t>
            </w:r>
          </w:p>
        </w:tc>
      </w:tr>
    </w:tbl>
    <w:p w14:paraId="3C3351A4" w14:textId="77777777" w:rsidR="006713BF" w:rsidRDefault="006713BF" w:rsidP="003402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7803B3" w14:textId="7B4FE8E4" w:rsidR="00751C66" w:rsidRDefault="004455A4" w:rsidP="00751C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751C66">
        <w:rPr>
          <w:rFonts w:ascii="Times New Roman" w:hAnsi="Times New Roman" w:cs="Times New Roman"/>
          <w:sz w:val="24"/>
          <w:szCs w:val="24"/>
        </w:rPr>
        <w:t>-12-3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463D7F0D" w14:textId="43A67B1F" w:rsidR="00751C66" w:rsidRPr="00751C66" w:rsidRDefault="00751C66" w:rsidP="00751C66">
      <w:pPr>
        <w:rPr>
          <w:rFonts w:ascii="Times New Roman" w:hAnsi="Times New Roman" w:cs="Times New Roman"/>
          <w:sz w:val="24"/>
          <w:szCs w:val="24"/>
        </w:rPr>
      </w:pPr>
    </w:p>
    <w:sectPr w:rsidR="00751C66" w:rsidRPr="00751C66" w:rsidSect="00563382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368F"/>
    <w:multiLevelType w:val="hybridMultilevel"/>
    <w:tmpl w:val="AFACD29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B2C28"/>
    <w:multiLevelType w:val="hybridMultilevel"/>
    <w:tmpl w:val="8902B6D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601012"/>
    <w:multiLevelType w:val="hybridMultilevel"/>
    <w:tmpl w:val="67687DA6"/>
    <w:lvl w:ilvl="0" w:tplc="2054AD1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F1E0D"/>
    <w:multiLevelType w:val="hybridMultilevel"/>
    <w:tmpl w:val="78EEC522"/>
    <w:lvl w:ilvl="0" w:tplc="49D6EF3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8B41DA"/>
    <w:multiLevelType w:val="hybridMultilevel"/>
    <w:tmpl w:val="FD924F76"/>
    <w:lvl w:ilvl="0" w:tplc="AC5E2B1E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444A2"/>
    <w:multiLevelType w:val="hybridMultilevel"/>
    <w:tmpl w:val="63A6705E"/>
    <w:lvl w:ilvl="0" w:tplc="AC5E2B1E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CF05035"/>
    <w:multiLevelType w:val="hybridMultilevel"/>
    <w:tmpl w:val="86CCCA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702D0"/>
    <w:multiLevelType w:val="hybridMultilevel"/>
    <w:tmpl w:val="05F62454"/>
    <w:lvl w:ilvl="0" w:tplc="0427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3BF"/>
    <w:rsid w:val="000C0A4E"/>
    <w:rsid w:val="000C17A1"/>
    <w:rsid w:val="0011163F"/>
    <w:rsid w:val="00141BB1"/>
    <w:rsid w:val="00165F13"/>
    <w:rsid w:val="001C7539"/>
    <w:rsid w:val="001E6CF7"/>
    <w:rsid w:val="00244DB9"/>
    <w:rsid w:val="00247258"/>
    <w:rsid w:val="00247ADA"/>
    <w:rsid w:val="002A2FF2"/>
    <w:rsid w:val="002F3458"/>
    <w:rsid w:val="002F4FA3"/>
    <w:rsid w:val="00312C0E"/>
    <w:rsid w:val="003356B4"/>
    <w:rsid w:val="00340217"/>
    <w:rsid w:val="003929D2"/>
    <w:rsid w:val="004369CB"/>
    <w:rsid w:val="004455A4"/>
    <w:rsid w:val="00446B20"/>
    <w:rsid w:val="004806FE"/>
    <w:rsid w:val="00563382"/>
    <w:rsid w:val="00571848"/>
    <w:rsid w:val="005A3639"/>
    <w:rsid w:val="005A4089"/>
    <w:rsid w:val="005C2A78"/>
    <w:rsid w:val="0062508A"/>
    <w:rsid w:val="00666E30"/>
    <w:rsid w:val="006713BF"/>
    <w:rsid w:val="006B04A9"/>
    <w:rsid w:val="006C68F9"/>
    <w:rsid w:val="00751C66"/>
    <w:rsid w:val="0077682F"/>
    <w:rsid w:val="00783226"/>
    <w:rsid w:val="007C05DE"/>
    <w:rsid w:val="00833C78"/>
    <w:rsid w:val="00843395"/>
    <w:rsid w:val="008A3EE9"/>
    <w:rsid w:val="00962E44"/>
    <w:rsid w:val="00964BB4"/>
    <w:rsid w:val="009770FB"/>
    <w:rsid w:val="00991509"/>
    <w:rsid w:val="009D5AEE"/>
    <w:rsid w:val="00A26A4B"/>
    <w:rsid w:val="00A70423"/>
    <w:rsid w:val="00AA582E"/>
    <w:rsid w:val="00AE0940"/>
    <w:rsid w:val="00BE329A"/>
    <w:rsid w:val="00C923DD"/>
    <w:rsid w:val="00CB5A12"/>
    <w:rsid w:val="00CD7AA9"/>
    <w:rsid w:val="00D133E3"/>
    <w:rsid w:val="00D21045"/>
    <w:rsid w:val="00DE24F1"/>
    <w:rsid w:val="00DF1695"/>
    <w:rsid w:val="00E0766A"/>
    <w:rsid w:val="00F8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03A16"/>
  <w15:docId w15:val="{6D47D81A-FE88-46D0-9BA4-5FE444CB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12C0E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71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83226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312C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4222</Words>
  <Characters>2408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Administratorius</dc:creator>
  <cp:lastModifiedBy>Administratorius</cp:lastModifiedBy>
  <cp:revision>14</cp:revision>
  <dcterms:created xsi:type="dcterms:W3CDTF">2025-12-30T07:29:00Z</dcterms:created>
  <dcterms:modified xsi:type="dcterms:W3CDTF">2026-01-14T12:23:00Z</dcterms:modified>
</cp:coreProperties>
</file>